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C3C3"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</w:t>
      </w:r>
      <w:r>
        <w:rPr>
          <w:rFonts w:hint="eastAsia" w:ascii="华文仿宋" w:hAnsi="华文仿宋" w:eastAsia="华文仿宋"/>
          <w:sz w:val="24"/>
          <w:lang w:val="en-US" w:eastAsia="zh-CN"/>
        </w:rPr>
        <w:t>6</w:t>
      </w:r>
      <w:r>
        <w:rPr>
          <w:rFonts w:ascii="华文仿宋" w:hAnsi="华文仿宋" w:eastAsia="华文仿宋"/>
          <w:sz w:val="24"/>
        </w:rPr>
        <w:t>：</w:t>
      </w:r>
    </w:p>
    <w:p w14:paraId="72AE45C6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</w:t>
      </w:r>
      <w:r>
        <w:rPr>
          <w:rFonts w:hint="eastAsia" w:ascii="华文中宋" w:hAnsi="华文中宋" w:eastAsia="华文中宋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社会实践志愿服务项目</w:t>
      </w:r>
    </w:p>
    <w:tbl>
      <w:tblPr>
        <w:tblStyle w:val="6"/>
        <w:tblpPr w:leftFromText="180" w:rightFromText="180" w:vertAnchor="text" w:horzAnchor="page" w:tblpX="667" w:tblpY="604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 w14:paraId="76E9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D008"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E66D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3B2EA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E04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01C12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18246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E746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0EF8A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C14B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03F6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1D038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E387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66216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028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81625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 w14:paraId="660F52FB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E617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409D4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FED59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E61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3FC77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 w14:paraId="032F315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C4ACC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5E4BA89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3682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9659"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13F75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394CE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43A509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 w14:paraId="6DD55B8B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AB80B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DDBC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 w14:paraId="0EF395FE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 w14:paraId="7F5CB96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 w14:paraId="5C1FE17D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 w14:paraId="7B7E8918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 w14:paraId="24A2A02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 w14:paraId="5F498FA5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 w14:paraId="510C5D81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 w14:paraId="628ADAB9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 w14:paraId="46D2BF69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 w14:paraId="694733E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 w14:paraId="697529E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</w:tc>
      </w:tr>
      <w:tr w14:paraId="3A1F8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4E0D84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F5A59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06426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 w14:paraId="10E2417C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7CE1B1B3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 w14:paraId="7E7D8918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395DE653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</w:tc>
      </w:tr>
    </w:tbl>
    <w:p w14:paraId="293469E5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 w14:paraId="0F763F77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 w14:paraId="07F33B18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 w14:paraId="02B07B23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65D0A499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64EEA354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6BF837BD"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 w14:paraId="4684E890"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 w14:paraId="6E3B0854"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A738D"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jODBkMTRkOTM5NzhkNTU3YTk5NzcyOWVhZjYyNDk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1C9877EC"/>
    <w:rsid w:val="23CF540D"/>
    <w:rsid w:val="25694404"/>
    <w:rsid w:val="27534EA7"/>
    <w:rsid w:val="2C567135"/>
    <w:rsid w:val="3A9F64C4"/>
    <w:rsid w:val="3F6F217F"/>
    <w:rsid w:val="440A3726"/>
    <w:rsid w:val="45CE4938"/>
    <w:rsid w:val="460F7D00"/>
    <w:rsid w:val="48CB793D"/>
    <w:rsid w:val="48DC55CD"/>
    <w:rsid w:val="4A6D0A5E"/>
    <w:rsid w:val="4B050497"/>
    <w:rsid w:val="588576D2"/>
    <w:rsid w:val="58940857"/>
    <w:rsid w:val="5A617116"/>
    <w:rsid w:val="5BC60A5D"/>
    <w:rsid w:val="5CB7248C"/>
    <w:rsid w:val="6C490940"/>
    <w:rsid w:val="6CEF5BDA"/>
    <w:rsid w:val="6D154C48"/>
    <w:rsid w:val="6FA112E2"/>
    <w:rsid w:val="72FE2EAA"/>
    <w:rsid w:val="7F5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349</Characters>
  <Lines>4</Lines>
  <Paragraphs>1</Paragraphs>
  <TotalTime>1</TotalTime>
  <ScaleCrop>false</ScaleCrop>
  <LinksUpToDate>false</LinksUpToDate>
  <CharactersWithSpaces>514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ismna</cp:lastModifiedBy>
  <dcterms:modified xsi:type="dcterms:W3CDTF">2025-09-18T10:47:51Z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9F6C643764DF419197A012CC6E757FC1_13</vt:lpwstr>
  </property>
  <property fmtid="{D5CDD505-2E9C-101B-9397-08002B2CF9AE}" pid="4" name="KSOTemplateDocerSaveRecord">
    <vt:lpwstr>eyJoZGlkIjoiNzcwMDY5MmMwMzBiYTUyMTE4NzBmZTU1YTJiOWM1NmYiLCJ1c2VySWQiOiIxMzg3MjEwNDg0In0=</vt:lpwstr>
  </property>
</Properties>
</file>